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0E65A" w14:textId="77777777" w:rsidR="003146D3" w:rsidRDefault="003146D3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90"/>
      </w:tblGrid>
      <w:tr w:rsidR="006F3C56" w:rsidRPr="00EF21DD" w14:paraId="39A83229" w14:textId="77777777" w:rsidTr="005E0BF1">
        <w:tc>
          <w:tcPr>
            <w:tcW w:w="9290" w:type="dxa"/>
            <w:shd w:val="clear" w:color="auto" w:fill="F2F2F2"/>
          </w:tcPr>
          <w:p w14:paraId="30276A28" w14:textId="77777777" w:rsidR="006F3C56" w:rsidRPr="00EF21DD" w:rsidRDefault="006F3C56" w:rsidP="005E0BF1">
            <w:pPr>
              <w:rPr>
                <w:b/>
                <w:sz w:val="22"/>
                <w:szCs w:val="22"/>
              </w:rPr>
            </w:pPr>
            <w:r w:rsidRPr="0038257C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14:paraId="73204FF4" w14:textId="77777777" w:rsidR="006F3C56" w:rsidRPr="00EF21DD" w:rsidRDefault="006F3C56" w:rsidP="005E0BF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38257C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38257C">
              <w:rPr>
                <w:sz w:val="22"/>
                <w:szCs w:val="22"/>
              </w:rPr>
              <w:t>предиспитни</w:t>
            </w:r>
            <w:r w:rsidRPr="0038257C">
              <w:rPr>
                <w:sz w:val="22"/>
                <w:szCs w:val="22"/>
                <w:lang w:val="sr-Cyrl-CS"/>
              </w:rPr>
              <w:t>џ</w:t>
            </w:r>
            <w:r w:rsidRPr="0038257C">
              <w:rPr>
                <w:sz w:val="22"/>
                <w:szCs w:val="22"/>
              </w:rPr>
              <w:t xml:space="preserve"> обавеза и </w:t>
            </w:r>
            <w:r w:rsidRPr="0038257C">
              <w:rPr>
                <w:sz w:val="22"/>
                <w:szCs w:val="22"/>
                <w:lang w:val="sr-Cyrl-CS"/>
              </w:rPr>
              <w:t>полагањем</w:t>
            </w:r>
            <w:r w:rsidRPr="0038257C">
              <w:rPr>
                <w:sz w:val="22"/>
                <w:szCs w:val="22"/>
              </w:rPr>
              <w:t xml:space="preserve"> испит</w:t>
            </w:r>
            <w:r w:rsidRPr="0038257C">
              <w:rPr>
                <w:sz w:val="22"/>
                <w:szCs w:val="22"/>
                <w:lang w:val="sr-Cyrl-CS"/>
              </w:rPr>
              <w:t>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6F3C56" w:rsidRPr="00EF21DD" w14:paraId="250F016F" w14:textId="77777777" w:rsidTr="005E0BF1">
        <w:tc>
          <w:tcPr>
            <w:tcW w:w="9290" w:type="dxa"/>
            <w:tcBorders>
              <w:bottom w:val="single" w:sz="12" w:space="0" w:color="auto"/>
            </w:tcBorders>
          </w:tcPr>
          <w:p w14:paraId="049925BE" w14:textId="77777777" w:rsidR="006F3C56" w:rsidRPr="0038257C" w:rsidRDefault="006F3C56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(највише 500 речи)</w:t>
            </w:r>
          </w:p>
          <w:p w14:paraId="02498B25" w14:textId="3C41DB9E" w:rsidR="006F3C56" w:rsidRDefault="006F3C56" w:rsidP="006F3C56">
            <w:pPr>
              <w:widowControl/>
              <w:autoSpaceDE/>
              <w:autoSpaceDN/>
              <w:adjustRightInd/>
              <w:jc w:val="both"/>
              <w:rPr>
                <w:b/>
                <w:sz w:val="22"/>
                <w:szCs w:val="22"/>
              </w:rPr>
            </w:pPr>
          </w:p>
          <w:p w14:paraId="6B550219" w14:textId="028C7A54" w:rsidR="003146D3" w:rsidRDefault="003146D3" w:rsidP="003146D3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Оцењивање студената и студенткиња усклађено је са захтевом да се њихов рад током извођења наставе не само стимулише, него и адекватно прати, евалуира и награђује за постигнуте резултате. </w:t>
            </w:r>
          </w:p>
          <w:p w14:paraId="623D946C" w14:textId="77777777" w:rsidR="00906341" w:rsidRDefault="00906341" w:rsidP="003146D3">
            <w:pPr>
              <w:jc w:val="both"/>
              <w:rPr>
                <w:sz w:val="24"/>
                <w:szCs w:val="24"/>
                <w:lang w:val="sr-Cyrl-CS" w:eastAsia="ar-SA"/>
              </w:rPr>
            </w:pPr>
          </w:p>
          <w:p w14:paraId="373E6BF3" w14:textId="77777777" w:rsidR="003146D3" w:rsidRDefault="003146D3" w:rsidP="003146D3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sr-Cyrl-CS"/>
              </w:rPr>
              <w:t>На свим курсевима предвиђени су облици  директног ангажовања студената</w:t>
            </w:r>
            <w:r>
              <w:rPr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/киња током студија, као и две провере знања током семестра, с циљем да коначни испит буде у највећој мери спремљен током извођења наставе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14:paraId="70C00E49" w14:textId="77777777" w:rsidR="003146D3" w:rsidRDefault="003146D3" w:rsidP="003146D3">
            <w:pPr>
              <w:jc w:val="both"/>
              <w:rPr>
                <w:b/>
                <w:sz w:val="24"/>
                <w:szCs w:val="24"/>
                <w:lang w:val="en-US"/>
              </w:rPr>
            </w:pPr>
          </w:p>
          <w:p w14:paraId="12F0EB87" w14:textId="77777777" w:rsidR="003146D3" w:rsidRDefault="003146D3" w:rsidP="003146D3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За овај студијски програм предвиђени су услови који се тичу: уписа, похађања наставе, предиспитних обавеза, провере знања на испиту, самосталног рада, похађања и испуњавања обавеза потребних за савлађивање програма студија.</w:t>
            </w:r>
          </w:p>
          <w:p w14:paraId="3F8847D3" w14:textId="77777777" w:rsidR="003146D3" w:rsidRDefault="003146D3" w:rsidP="003146D3">
            <w:pPr>
              <w:jc w:val="both"/>
              <w:rPr>
                <w:sz w:val="24"/>
                <w:szCs w:val="24"/>
                <w:lang w:val="sr-Latn-RS"/>
              </w:rPr>
            </w:pPr>
          </w:p>
          <w:p w14:paraId="6A3842D1" w14:textId="77777777" w:rsidR="003146D3" w:rsidRDefault="003146D3" w:rsidP="003146D3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Силабусом појединачних предмета спецификоване су обавезе студената, видови самосталног рада, радно оптерећење и начин оцењивања. </w:t>
            </w:r>
          </w:p>
          <w:p w14:paraId="0B682B9D" w14:textId="77777777" w:rsidR="003146D3" w:rsidRDefault="003146D3" w:rsidP="003146D3">
            <w:pPr>
              <w:jc w:val="both"/>
              <w:rPr>
                <w:sz w:val="24"/>
                <w:szCs w:val="24"/>
                <w:lang w:val="sr-Latn-RS"/>
              </w:rPr>
            </w:pPr>
          </w:p>
          <w:p w14:paraId="365DD7CA" w14:textId="77777777" w:rsidR="003146D3" w:rsidRDefault="003146D3" w:rsidP="003146D3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Укупан број часова активне наставе одговара захтевима акредитације овог нивоа студија и распоређен је у форми релативно једнаких оптерећења студента у одговарајућим временским интервалима. </w:t>
            </w:r>
          </w:p>
          <w:p w14:paraId="492C2B3C" w14:textId="77777777" w:rsidR="003146D3" w:rsidRDefault="003146D3" w:rsidP="003146D3">
            <w:pPr>
              <w:rPr>
                <w:sz w:val="24"/>
                <w:szCs w:val="24"/>
                <w:lang w:val="sr-Cyrl-CS"/>
              </w:rPr>
            </w:pPr>
          </w:p>
          <w:p w14:paraId="0EB085F0" w14:textId="77777777" w:rsidR="006F3C56" w:rsidRPr="00EF21DD" w:rsidRDefault="006F3C56" w:rsidP="005A6767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6F3C56" w:rsidRPr="0038257C" w14:paraId="2B59E92F" w14:textId="77777777" w:rsidTr="005E0BF1">
        <w:trPr>
          <w:trHeight w:val="1295"/>
        </w:trPr>
        <w:tc>
          <w:tcPr>
            <w:tcW w:w="9290" w:type="dxa"/>
            <w:shd w:val="clear" w:color="auto" w:fill="F2F2F2"/>
          </w:tcPr>
          <w:p w14:paraId="4BB6D079" w14:textId="77777777" w:rsidR="006F3C56" w:rsidRDefault="006F3C56" w:rsidP="005E0BF1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Табеле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за стандард 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8: </w:t>
            </w:r>
          </w:p>
          <w:p w14:paraId="3F6880EF" w14:textId="60D8A613" w:rsidR="006F3C56" w:rsidRPr="00EF21DD" w:rsidRDefault="005A6767" w:rsidP="005E0BF1">
            <w:pPr>
              <w:rPr>
                <w:sz w:val="22"/>
                <w:szCs w:val="22"/>
                <w:lang w:val="sr-Cyrl-CS"/>
              </w:rPr>
            </w:pPr>
            <w:hyperlink r:id="rId5" w:history="1">
              <w:r w:rsidR="006F3C56" w:rsidRPr="003E7F0B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8.1</w:t>
              </w:r>
            </w:hyperlink>
            <w:r w:rsidR="006F3C56" w:rsidRPr="003E7F0B">
              <w:rPr>
                <w:b/>
                <w:sz w:val="22"/>
                <w:szCs w:val="22"/>
                <w:lang w:val="sr-Cyrl-CS"/>
              </w:rPr>
              <w:t>.</w:t>
            </w:r>
            <w:r w:rsidR="006F3C56" w:rsidRPr="00EF21DD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27271589" w14:textId="2A9ECBEC" w:rsidR="006F3C56" w:rsidRDefault="005A6767" w:rsidP="005E0BF1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</w:rPr>
            </w:pPr>
            <w:hyperlink r:id="rId6" w:history="1">
              <w:r w:rsidR="006F3C56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Табела 8.</w:t>
              </w:r>
              <w:r w:rsidR="006F3C56" w:rsidRPr="00167AFC">
                <w:rPr>
                  <w:rStyle w:val="Hyperlink"/>
                  <w:b/>
                  <w:sz w:val="22"/>
                  <w:szCs w:val="22"/>
                  <w:lang w:val="ru-RU"/>
                </w:rPr>
                <w:t>2.</w:t>
              </w:r>
            </w:hyperlink>
            <w:r w:rsidR="006F3C56" w:rsidRPr="00EF21DD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6F3C56" w:rsidRPr="0038257C">
              <w:rPr>
                <w:bCs/>
                <w:sz w:val="22"/>
                <w:szCs w:val="22"/>
                <w:lang w:val="sr-Cyrl-CS"/>
              </w:rPr>
              <w:t>Статистички подаци о напредовању студената</w:t>
            </w:r>
            <w:r w:rsidR="006F3C56" w:rsidRPr="0038257C">
              <w:rPr>
                <w:bCs/>
                <w:sz w:val="22"/>
                <w:szCs w:val="22"/>
              </w:rPr>
              <w:t xml:space="preserve"> </w:t>
            </w:r>
            <w:r w:rsidR="006F3C56" w:rsidRPr="0038257C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="006F3C56" w:rsidRPr="0038257C">
              <w:rPr>
                <w:bCs/>
                <w:sz w:val="22"/>
                <w:szCs w:val="22"/>
              </w:rPr>
              <w:t>студијском програму</w:t>
            </w:r>
            <w:r w:rsidR="006F3C56">
              <w:rPr>
                <w:bCs/>
                <w:sz w:val="22"/>
                <w:szCs w:val="22"/>
              </w:rPr>
              <w:t>.</w:t>
            </w:r>
          </w:p>
          <w:p w14:paraId="2171F1E7" w14:textId="0BC5BDFE" w:rsidR="006F3C56" w:rsidRPr="0038257C" w:rsidRDefault="005A6767" w:rsidP="005E0BF1">
            <w:pPr>
              <w:rPr>
                <w:bCs/>
                <w:sz w:val="22"/>
                <w:szCs w:val="22"/>
              </w:rPr>
            </w:pPr>
            <w:hyperlink r:id="rId7" w:history="1">
              <w:r w:rsidR="006F3C56"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 8.2</w:t>
              </w:r>
            </w:hyperlink>
            <w:r w:rsidR="006F3C56" w:rsidRPr="00167AFC">
              <w:rPr>
                <w:b/>
                <w:sz w:val="22"/>
                <w:szCs w:val="22"/>
                <w:lang w:val="sr-Cyrl-CS"/>
              </w:rPr>
              <w:t>.</w:t>
            </w:r>
            <w:r w:rsidR="006F3C5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F3C56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F3C56" w:rsidRPr="0038257C">
              <w:rPr>
                <w:sz w:val="22"/>
                <w:szCs w:val="22"/>
              </w:rPr>
              <w:t>К</w:t>
            </w:r>
            <w:r w:rsidR="006F3C56" w:rsidRPr="0038257C">
              <w:rPr>
                <w:sz w:val="22"/>
                <w:szCs w:val="22"/>
                <w:lang w:val="sr-Cyrl-CS"/>
              </w:rPr>
              <w:t>њ</w:t>
            </w:r>
            <w:r w:rsidR="006F3C56" w:rsidRPr="0038257C">
              <w:rPr>
                <w:sz w:val="22"/>
                <w:szCs w:val="22"/>
              </w:rPr>
              <w:t xml:space="preserve">ига предмета </w:t>
            </w:r>
            <w:r w:rsidR="006F3C56" w:rsidRPr="0038257C">
              <w:rPr>
                <w:sz w:val="22"/>
                <w:szCs w:val="22"/>
                <w:lang w:val="sr-Cyrl-CS"/>
              </w:rPr>
              <w:t>-</w:t>
            </w:r>
            <w:r w:rsidR="006F3C56" w:rsidRPr="0038257C">
              <w:rPr>
                <w:sz w:val="22"/>
                <w:szCs w:val="22"/>
                <w:lang w:val="ru-RU"/>
              </w:rPr>
              <w:t xml:space="preserve"> </w:t>
            </w:r>
            <w:r w:rsidR="006F3C56" w:rsidRPr="0038257C">
              <w:rPr>
                <w:sz w:val="22"/>
                <w:szCs w:val="22"/>
                <w:lang w:val="sr-Cyrl-CS"/>
              </w:rPr>
              <w:t xml:space="preserve">(у </w:t>
            </w:r>
            <w:r w:rsidR="006F3C56" w:rsidRPr="0038257C">
              <w:rPr>
                <w:sz w:val="22"/>
                <w:szCs w:val="22"/>
                <w:lang w:val="ru-RU"/>
              </w:rPr>
              <w:t xml:space="preserve">документацији </w:t>
            </w:r>
            <w:r w:rsidR="006F3C56" w:rsidRPr="0038257C">
              <w:rPr>
                <w:sz w:val="22"/>
                <w:szCs w:val="22"/>
                <w:lang w:val="sr-Cyrl-CS"/>
              </w:rPr>
              <w:t xml:space="preserve"> и на сајту институције)</w:t>
            </w:r>
            <w:r w:rsidR="006F3C56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14:paraId="335387BE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56"/>
    <w:rsid w:val="003146D3"/>
    <w:rsid w:val="005A6767"/>
    <w:rsid w:val="006F3C56"/>
    <w:rsid w:val="00822D67"/>
    <w:rsid w:val="0090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998C5"/>
  <w15:docId w15:val="{44F05193-2742-4B5F-9417-86926AD8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F3C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IlijaK\AppData\Local\Downloads\Tabele\Tabela%205.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IlijaK\AppData\Local\Downloads\Tabele\Tabela%208.2.docx" TargetMode="External"/><Relationship Id="rId5" Type="http://schemas.openxmlformats.org/officeDocument/2006/relationships/hyperlink" Target="file:///C:\Users\IlijaK\AppData\Local\Downloads\Tabele\Tabela%208.1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4</cp:revision>
  <dcterms:created xsi:type="dcterms:W3CDTF">2021-06-22T20:44:00Z</dcterms:created>
  <dcterms:modified xsi:type="dcterms:W3CDTF">2021-06-22T21:08:00Z</dcterms:modified>
</cp:coreProperties>
</file>